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1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2554"/>
        <w:gridCol w:w="16"/>
        <w:gridCol w:w="2849"/>
        <w:gridCol w:w="3007"/>
      </w:tblGrid>
      <w:tr w:rsidR="00061BE9">
        <w:trPr>
          <w:trHeight w:val="1839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BE9" w:rsidRPr="006C4B4A" w:rsidRDefault="009F1C29" w:rsidP="00061BE9">
            <w:pPr>
              <w:pStyle w:val="BasicParagraph"/>
              <w:rPr>
                <w:rFonts w:ascii="FoundryMonoline-Bold" w:hAnsi="FoundryMonoline-Bold" w:cs="FoundryMonoline-Bold"/>
                <w:b/>
                <w:bCs/>
                <w:color w:val="auto"/>
              </w:rPr>
            </w:pPr>
            <w:r w:rsidRPr="006C4B4A">
              <w:rPr>
                <w:rFonts w:ascii="FoundryMonoline-Regular" w:hAnsi="FoundryMonoline-Regular"/>
                <w:noProof/>
                <w:color w:val="auto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4445</wp:posOffset>
                  </wp:positionV>
                  <wp:extent cx="1735666" cy="948267"/>
                  <wp:effectExtent l="25400" t="0" r="0" b="0"/>
                  <wp:wrapNone/>
                  <wp:docPr id="9" name="Picture 0" descr="ten dental logo 2012 w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 dental logo 2012 wg7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666" cy="9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EDC" w:rsidRPr="006C4B4A" w:rsidRDefault="00854EDC" w:rsidP="00854EDC">
            <w:pPr>
              <w:pStyle w:val="BasicParagraph"/>
              <w:jc w:val="right"/>
              <w:rPr>
                <w:rFonts w:ascii="FoundryMonoline-Bold" w:hAnsi="FoundryMonoline-Bold" w:cs="FoundryMonoline-Bold"/>
                <w:b/>
                <w:bCs/>
                <w:color w:val="auto"/>
              </w:rPr>
            </w:pPr>
            <w:r w:rsidRPr="006C4B4A">
              <w:rPr>
                <w:rFonts w:ascii="FoundryMonoline-Bold" w:hAnsi="FoundryMonoline-Bold" w:cs="FoundryMonoline-Bold"/>
                <w:b/>
                <w:bCs/>
                <w:color w:val="66FFCC"/>
              </w:rPr>
              <w:t>Specialist Treatment</w:t>
            </w:r>
            <w:r w:rsidRPr="006C4B4A">
              <w:rPr>
                <w:rFonts w:ascii="FoundryMonoline-Bold" w:hAnsi="FoundryMonoline-Bold" w:cs="FoundryMonoline-Bold"/>
                <w:b/>
                <w:bCs/>
                <w:color w:val="auto"/>
              </w:rPr>
              <w:t xml:space="preserve"> Referral Form</w:t>
            </w:r>
          </w:p>
          <w:p w:rsidR="00854EDC" w:rsidRPr="006C4B4A" w:rsidRDefault="00854EDC" w:rsidP="009F1C29">
            <w:pPr>
              <w:pStyle w:val="BasicParagraph"/>
              <w:suppressAutoHyphens/>
              <w:spacing w:line="240" w:lineRule="auto"/>
              <w:rPr>
                <w:rFonts w:ascii="FoundryMonoline-Bold" w:hAnsi="FoundryMonoline-Bold" w:cs="FoundryMonoline-Bold"/>
                <w:b/>
                <w:bCs/>
                <w:color w:val="auto"/>
                <w:sz w:val="16"/>
                <w:szCs w:val="16"/>
              </w:rPr>
            </w:pPr>
            <w:r w:rsidRPr="006C4B4A">
              <w:rPr>
                <w:rFonts w:ascii="FoundryMonoline-Regular" w:hAnsi="FoundryMonoline-Regular" w:cs="FoundryMonoline-Regular"/>
                <w:color w:val="auto"/>
                <w:sz w:val="16"/>
                <w:szCs w:val="16"/>
              </w:rPr>
              <w:t xml:space="preserve">Please scan &amp; email completed form to </w:t>
            </w:r>
            <w:r w:rsidRPr="006C4B4A">
              <w:rPr>
                <w:rFonts w:ascii="FoundryMonoline-Bold" w:hAnsi="FoundryMonoline-Bold" w:cs="FoundryMonoline-Bold"/>
                <w:b/>
                <w:bCs/>
                <w:color w:val="auto"/>
                <w:sz w:val="16"/>
                <w:szCs w:val="16"/>
              </w:rPr>
              <w:t>hello@tendental.com</w:t>
            </w:r>
            <w:r w:rsidRPr="006C4B4A">
              <w:rPr>
                <w:rFonts w:ascii="FoundryMonoline-Regular" w:hAnsi="FoundryMonoline-Regular" w:cs="FoundryMonoline-Regular"/>
                <w:color w:val="auto"/>
                <w:sz w:val="16"/>
                <w:szCs w:val="16"/>
              </w:rPr>
              <w:t xml:space="preserve"> or post to Ten Dental, 10 The Pavement, London, SW4 0HY.  You can also use our online referral form in the Dentist Area at </w:t>
            </w:r>
            <w:r w:rsidRPr="006C4B4A">
              <w:rPr>
                <w:rFonts w:ascii="FoundryMonoline-Bold" w:hAnsi="FoundryMonoline-Bold" w:cs="FoundryMonoline-Bold"/>
                <w:b/>
                <w:bCs/>
                <w:color w:val="auto"/>
                <w:sz w:val="16"/>
                <w:szCs w:val="16"/>
              </w:rPr>
              <w:t>www.tendental.com</w:t>
            </w:r>
            <w:r w:rsidRPr="006C4B4A">
              <w:rPr>
                <w:rFonts w:ascii="FoundryMonoline-Regular" w:hAnsi="FoundryMonoline-Regular" w:cs="FoundryMonoline-Regular"/>
                <w:color w:val="auto"/>
                <w:sz w:val="16"/>
                <w:szCs w:val="16"/>
              </w:rPr>
              <w:t xml:space="preserve">. For further assistance, call us on </w:t>
            </w:r>
            <w:r w:rsidRPr="006C4B4A">
              <w:rPr>
                <w:rFonts w:ascii="FoundryMonoline-Bold" w:hAnsi="FoundryMonoline-Bold" w:cs="FoundryMonoline-Bold"/>
                <w:b/>
                <w:bCs/>
                <w:color w:val="auto"/>
                <w:sz w:val="16"/>
                <w:szCs w:val="16"/>
              </w:rPr>
              <w:t>020 7622 7610</w:t>
            </w:r>
          </w:p>
          <w:p w:rsidR="00854EDC" w:rsidRPr="006C4B4A" w:rsidRDefault="00854EDC" w:rsidP="00854EDC">
            <w:pPr>
              <w:spacing w:line="480" w:lineRule="auto"/>
              <w:rPr>
                <w:rFonts w:ascii="FoundryMonoline-Regular" w:hAnsi="FoundryMonoline-Regular"/>
                <w:b/>
                <w:sz w:val="20"/>
              </w:rPr>
            </w:pPr>
          </w:p>
        </w:tc>
      </w:tr>
      <w:tr w:rsidR="000E5C2C">
        <w:trPr>
          <w:trHeight w:val="2463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C2C" w:rsidRPr="006C4B4A" w:rsidRDefault="000E5C2C" w:rsidP="00854EDC">
            <w:pPr>
              <w:spacing w:line="480" w:lineRule="auto"/>
              <w:rPr>
                <w:rFonts w:ascii="FoundryMonoline-Regular" w:hAnsi="FoundryMonoline-Regular"/>
                <w:b/>
                <w:color w:val="66FFCC"/>
                <w:sz w:val="20"/>
              </w:rPr>
            </w:pPr>
            <w:r w:rsidRPr="006C4B4A">
              <w:rPr>
                <w:rFonts w:ascii="FoundryMonoline-Regular" w:hAnsi="FoundryMonoline-Regular"/>
                <w:b/>
                <w:color w:val="66FFCC"/>
                <w:sz w:val="20"/>
              </w:rPr>
              <w:t>Referring Dentist Details</w:t>
            </w:r>
          </w:p>
          <w:p w:rsidR="000E5C2C" w:rsidRPr="006C4B4A" w:rsidRDefault="000E5C2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First Name</w:t>
            </w:r>
          </w:p>
          <w:p w:rsidR="000E5C2C" w:rsidRPr="006C4B4A" w:rsidRDefault="000E5C2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Surname</w:t>
            </w:r>
          </w:p>
          <w:p w:rsidR="000E5C2C" w:rsidRPr="006C4B4A" w:rsidRDefault="000E5C2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Telephone</w:t>
            </w:r>
          </w:p>
          <w:p w:rsidR="000E5C2C" w:rsidRPr="006C4B4A" w:rsidRDefault="000E5C2C" w:rsidP="00854EDC">
            <w:pPr>
              <w:spacing w:line="480" w:lineRule="auto"/>
              <w:rPr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Email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C2C" w:rsidRPr="006C4B4A" w:rsidRDefault="000E5C2C" w:rsidP="00854EDC">
            <w:pPr>
              <w:spacing w:line="480" w:lineRule="auto"/>
              <w:rPr>
                <w:rFonts w:ascii="FoundryMonoline-Regular" w:hAnsi="FoundryMonoline-Regular"/>
                <w:b/>
                <w:sz w:val="20"/>
              </w:rPr>
            </w:pPr>
          </w:p>
          <w:p w:rsidR="000E5C2C" w:rsidRPr="006C4B4A" w:rsidRDefault="000E5C2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Practice Address</w:t>
            </w:r>
          </w:p>
          <w:p w:rsidR="000E5C2C" w:rsidRPr="006C4B4A" w:rsidRDefault="000E5C2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</w:p>
          <w:p w:rsidR="000E5C2C" w:rsidRPr="006C4B4A" w:rsidRDefault="000E5C2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</w:p>
          <w:p w:rsidR="000E5C2C" w:rsidRPr="006C4B4A" w:rsidRDefault="000E5C2C" w:rsidP="00854EDC">
            <w:pPr>
              <w:spacing w:line="480" w:lineRule="auto"/>
              <w:rPr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Postcode</w:t>
            </w:r>
          </w:p>
        </w:tc>
      </w:tr>
      <w:tr w:rsidR="00D03B31">
        <w:trPr>
          <w:trHeight w:val="289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b/>
                <w:color w:val="66FFCC"/>
                <w:sz w:val="20"/>
              </w:rPr>
            </w:pPr>
            <w:r w:rsidRPr="006C4B4A">
              <w:rPr>
                <w:rFonts w:ascii="FoundryMonoline-Regular" w:hAnsi="FoundryMonoline-Regular"/>
                <w:b/>
                <w:color w:val="66FFCC"/>
                <w:sz w:val="20"/>
              </w:rPr>
              <w:t>Patient Details</w:t>
            </w: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First Name</w:t>
            </w: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Surname</w:t>
            </w: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Telephone</w:t>
            </w: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Email</w:t>
            </w: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b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D.O.B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b/>
                <w:sz w:val="20"/>
              </w:rPr>
            </w:pP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Home Address</w:t>
            </w: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</w:p>
          <w:p w:rsidR="00D03B31" w:rsidRPr="006C4B4A" w:rsidRDefault="00D03B31" w:rsidP="00854EDC">
            <w:pPr>
              <w:spacing w:line="480" w:lineRule="auto"/>
              <w:rPr>
                <w:rFonts w:ascii="FoundryMonoline-Regular" w:hAnsi="FoundryMonoline-Regular"/>
                <w:b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Postcode</w:t>
            </w:r>
          </w:p>
        </w:tc>
      </w:tr>
      <w:tr w:rsidR="00D03B31" w:rsidRPr="006C4B4A">
        <w:trPr>
          <w:trHeight w:val="1652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8D9" w:rsidRPr="006C4B4A" w:rsidRDefault="00C668D9" w:rsidP="00854EDC">
            <w:pPr>
              <w:spacing w:line="480" w:lineRule="auto"/>
              <w:rPr>
                <w:rFonts w:ascii="FoundryMonoline-Regular" w:hAnsi="FoundryMonoline-Regular"/>
                <w:b/>
                <w:sz w:val="20"/>
              </w:rPr>
            </w:pPr>
            <w:r w:rsidRPr="006C4B4A">
              <w:rPr>
                <w:rFonts w:ascii="FoundryMonoline-Regular" w:hAnsi="FoundryMonoline-Regular"/>
                <w:b/>
                <w:color w:val="66FFCC"/>
                <w:sz w:val="20"/>
              </w:rPr>
              <w:t>Referral for</w:t>
            </w:r>
            <w:r w:rsidR="00E91E7E" w:rsidRPr="006C4B4A">
              <w:rPr>
                <w:rFonts w:ascii="FoundryMonoline-Regular" w:hAnsi="FoundryMonoline-Regular"/>
                <w:b/>
                <w:sz w:val="20"/>
              </w:rPr>
              <w:t xml:space="preserve"> </w:t>
            </w:r>
            <w:r w:rsidR="00E91E7E" w:rsidRPr="006C4B4A">
              <w:rPr>
                <w:rFonts w:ascii="FoundryMonoline-Regular" w:hAnsi="FoundryMonoline-Regular"/>
                <w:sz w:val="16"/>
              </w:rPr>
              <w:t>Please Tick</w:t>
            </w:r>
          </w:p>
          <w:p w:rsidR="00C668D9" w:rsidRPr="006C4B4A" w:rsidRDefault="00EB15A9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0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C668D9" w:rsidRPr="006C4B4A">
              <w:rPr>
                <w:rFonts w:ascii="FoundryMonoline-Regular" w:hAnsi="FoundryMonoline-Regular"/>
                <w:sz w:val="20"/>
              </w:rPr>
              <w:t>Implants</w:t>
            </w:r>
          </w:p>
          <w:p w:rsidR="00D03B31" w:rsidRPr="006C4B4A" w:rsidRDefault="00EB15A9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1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C668D9" w:rsidRPr="006C4B4A">
              <w:rPr>
                <w:rFonts w:ascii="FoundryMonoline-Regular" w:hAnsi="FoundryMonoline-Regular"/>
                <w:sz w:val="20"/>
              </w:rPr>
              <w:t>Endodontics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8D9" w:rsidRPr="006C4B4A" w:rsidRDefault="00C668D9" w:rsidP="00854EDC">
            <w:pPr>
              <w:rPr>
                <w:sz w:val="20"/>
              </w:rPr>
            </w:pPr>
          </w:p>
          <w:p w:rsidR="00C668D9" w:rsidRPr="006C4B4A" w:rsidRDefault="00C668D9" w:rsidP="00854EDC">
            <w:pPr>
              <w:rPr>
                <w:sz w:val="20"/>
              </w:rPr>
            </w:pPr>
          </w:p>
          <w:p w:rsidR="00502CB0" w:rsidRPr="006C4B4A" w:rsidRDefault="00EB15A9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2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502CB0" w:rsidRPr="006C4B4A">
              <w:rPr>
                <w:rFonts w:ascii="FoundryMonoline-Regular" w:hAnsi="FoundryMonoline-Regular"/>
                <w:sz w:val="20"/>
              </w:rPr>
              <w:t>Restorative Dentistry</w:t>
            </w:r>
          </w:p>
          <w:p w:rsidR="00C668D9" w:rsidRPr="006C4B4A" w:rsidRDefault="00EB15A9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3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502CB0" w:rsidRPr="006C4B4A">
              <w:rPr>
                <w:rFonts w:ascii="FoundryMonoline-Regular" w:hAnsi="FoundryMonoline-Regular"/>
                <w:sz w:val="20"/>
              </w:rPr>
              <w:t>Denture Service</w:t>
            </w:r>
          </w:p>
          <w:p w:rsidR="00D03B31" w:rsidRPr="006C4B4A" w:rsidRDefault="00D03B31" w:rsidP="00854EDC">
            <w:pPr>
              <w:rPr>
                <w:sz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8D9" w:rsidRPr="006C4B4A" w:rsidRDefault="00C668D9" w:rsidP="00854EDC">
            <w:pPr>
              <w:rPr>
                <w:sz w:val="20"/>
              </w:rPr>
            </w:pPr>
          </w:p>
          <w:p w:rsidR="00C668D9" w:rsidRPr="006C4B4A" w:rsidRDefault="00C668D9" w:rsidP="00854EDC">
            <w:pPr>
              <w:rPr>
                <w:sz w:val="20"/>
              </w:rPr>
            </w:pPr>
          </w:p>
          <w:p w:rsidR="00502CB0" w:rsidRPr="006C4B4A" w:rsidRDefault="00EB15A9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4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502CB0" w:rsidRPr="006C4B4A">
              <w:rPr>
                <w:rFonts w:ascii="FoundryMonoline-Regular" w:hAnsi="FoundryMonoline-Regular"/>
                <w:sz w:val="20"/>
              </w:rPr>
              <w:t>Perodontics</w:t>
            </w:r>
          </w:p>
          <w:p w:rsidR="00D03B31" w:rsidRPr="006C4B4A" w:rsidRDefault="00EB15A9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5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502CB0" w:rsidRPr="006C4B4A">
              <w:rPr>
                <w:rFonts w:ascii="FoundryMonoline-Regular" w:hAnsi="FoundryMonoline-Regular"/>
                <w:sz w:val="20"/>
              </w:rPr>
              <w:t>Orthodontics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8D9" w:rsidRPr="006C4B4A" w:rsidRDefault="00C668D9" w:rsidP="00854EDC">
            <w:pPr>
              <w:rPr>
                <w:sz w:val="20"/>
              </w:rPr>
            </w:pPr>
          </w:p>
          <w:p w:rsidR="00C668D9" w:rsidRPr="006C4B4A" w:rsidRDefault="00C668D9" w:rsidP="00854EDC">
            <w:pPr>
              <w:rPr>
                <w:sz w:val="20"/>
              </w:rPr>
            </w:pPr>
          </w:p>
          <w:p w:rsidR="00E91E7E" w:rsidRPr="006C4B4A" w:rsidRDefault="00EB15A9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6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502CB0" w:rsidRPr="006C4B4A">
              <w:rPr>
                <w:rFonts w:ascii="FoundryMonoline-Regular" w:hAnsi="FoundryMonoline-Regular"/>
                <w:sz w:val="20"/>
              </w:rPr>
              <w:t xml:space="preserve">Children’s Dentistry </w:t>
            </w:r>
          </w:p>
          <w:p w:rsidR="00D03B31" w:rsidRPr="006C4B4A" w:rsidRDefault="00EB15A9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7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502CB0" w:rsidRPr="006C4B4A">
              <w:rPr>
                <w:rFonts w:ascii="FoundryMonoline-Regular" w:hAnsi="FoundryMonoline-Regular"/>
                <w:sz w:val="20"/>
              </w:rPr>
              <w:t>Oral surgery</w:t>
            </w:r>
          </w:p>
        </w:tc>
      </w:tr>
      <w:tr w:rsidR="00FA169C">
        <w:trPr>
          <w:trHeight w:val="1667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69C" w:rsidRPr="006C4B4A" w:rsidRDefault="00FA169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Reasons for referral/patient’s complaint</w:t>
            </w:r>
          </w:p>
          <w:p w:rsidR="00FA169C" w:rsidRPr="006C4B4A" w:rsidRDefault="00FA169C" w:rsidP="00854EDC">
            <w:pPr>
              <w:tabs>
                <w:tab w:val="left" w:pos="4045"/>
              </w:tabs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ab/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E7E" w:rsidRPr="006C4B4A" w:rsidRDefault="00FA169C" w:rsidP="00854EDC">
            <w:pPr>
              <w:tabs>
                <w:tab w:val="left" w:pos="4045"/>
              </w:tabs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Teeth</w:t>
            </w:r>
            <w:r w:rsidR="00E91E7E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E91E7E" w:rsidRPr="006C4B4A">
              <w:rPr>
                <w:rFonts w:ascii="FoundryMonoline-Regular" w:hAnsi="FoundryMonoline-Regular"/>
                <w:sz w:val="16"/>
              </w:rPr>
              <w:t>Please Tick</w:t>
            </w:r>
          </w:p>
          <w:p w:rsidR="00FA169C" w:rsidRPr="006C4B4A" w:rsidRDefault="00E91E7E" w:rsidP="00854EDC">
            <w:pPr>
              <w:tabs>
                <w:tab w:val="left" w:pos="4045"/>
              </w:tabs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noProof/>
                <w:sz w:val="20"/>
              </w:rPr>
              <w:drawing>
                <wp:inline distT="0" distB="0" distL="0" distR="0">
                  <wp:extent cx="3552627" cy="729845"/>
                  <wp:effectExtent l="25400" t="0" r="3373" b="0"/>
                  <wp:docPr id="8" name="Picture 7" descr="Screen shot 2013-12-23 at 13.29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23 at 13.29.35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577" cy="73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169C" w:rsidRPr="006C4B4A">
              <w:rPr>
                <w:rFonts w:ascii="FoundryMonoline-Regular" w:hAnsi="FoundryMonoline-Regular"/>
                <w:sz w:val="20"/>
              </w:rPr>
              <w:tab/>
            </w:r>
          </w:p>
        </w:tc>
      </w:tr>
      <w:tr w:rsidR="00FA169C">
        <w:trPr>
          <w:trHeight w:val="1818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69C" w:rsidRPr="006C4B4A" w:rsidRDefault="00FA169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 xml:space="preserve">                                                          </w:t>
            </w:r>
            <w:r w:rsidR="00854EDC" w:rsidRPr="006C4B4A">
              <w:rPr>
                <w:rFonts w:ascii="FoundryMonoline-Regular" w:hAnsi="FoundryMonoline-Regular"/>
                <w:sz w:val="20"/>
              </w:rPr>
              <w:t xml:space="preserve">  </w:t>
            </w:r>
            <w:r w:rsidRPr="006C4B4A">
              <w:rPr>
                <w:rFonts w:ascii="FoundryMonoline-Regular" w:hAnsi="FoundryMonoline-Regular"/>
                <w:sz w:val="20"/>
              </w:rPr>
              <w:t>Yes       No</w:t>
            </w:r>
          </w:p>
          <w:p w:rsidR="00FA169C" w:rsidRPr="006C4B4A" w:rsidRDefault="00FA169C" w:rsidP="00854EDC">
            <w:pPr>
              <w:spacing w:line="480" w:lineRule="auto"/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X-ray to be returned?</w:t>
            </w:r>
            <w:r w:rsidR="006C4B4A" w:rsidRPr="006C4B4A">
              <w:rPr>
                <w:rFonts w:ascii="FoundryMonoline-Regular" w:hAnsi="FoundryMonoline-Regular"/>
                <w:sz w:val="20"/>
              </w:rPr>
              <w:t xml:space="preserve">                       </w:t>
            </w:r>
            <w:r w:rsidR="00EB15A9"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="00EB15A9"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8"/>
            <w:r w:rsidR="006C4B4A" w:rsidRPr="006C4B4A">
              <w:rPr>
                <w:rFonts w:ascii="FoundryMonoline-Regular" w:hAnsi="FoundryMonoline-Regular"/>
                <w:sz w:val="20"/>
              </w:rPr>
              <w:t xml:space="preserve">        </w:t>
            </w:r>
            <w:r w:rsidR="00EB15A9"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="00EB15A9"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9"/>
          </w:p>
          <w:p w:rsidR="00FA169C" w:rsidRPr="006C4B4A" w:rsidRDefault="00FA169C" w:rsidP="00854EDC">
            <w:pPr>
              <w:spacing w:line="480" w:lineRule="auto"/>
              <w:rPr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Patient for consultation only</w:t>
            </w:r>
            <w:r w:rsidR="006C4B4A" w:rsidRPr="006C4B4A">
              <w:rPr>
                <w:rFonts w:ascii="FoundryMonoline-Regular" w:hAnsi="FoundryMonoline-Regular"/>
                <w:sz w:val="20"/>
              </w:rPr>
              <w:t xml:space="preserve">           </w:t>
            </w:r>
            <w:r w:rsidR="00EB15A9"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="00EB15A9"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r w:rsidR="006C4B4A" w:rsidRPr="006C4B4A">
              <w:rPr>
                <w:rFonts w:ascii="FoundryMonoline-Regular" w:hAnsi="FoundryMonoline-Regular"/>
                <w:sz w:val="20"/>
              </w:rPr>
              <w:t xml:space="preserve">        </w:t>
            </w:r>
            <w:r w:rsidR="00EB15A9"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="00EB15A9" w:rsidRPr="006C4B4A">
              <w:rPr>
                <w:rFonts w:ascii="FoundryMonoline-Regular" w:hAnsi="FoundryMonoline-Regular"/>
                <w:sz w:val="20"/>
              </w:rPr>
              <w:fldChar w:fldCharType="end"/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C" w:rsidRPr="006C4B4A" w:rsidRDefault="00FA169C" w:rsidP="00854EDC">
            <w:pPr>
              <w:rPr>
                <w:rFonts w:ascii="FoundryMonoline-Regular" w:hAnsi="FoundryMonoline-Regular"/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t>How would you like to be notif</w:t>
            </w:r>
            <w:r w:rsidR="00DF7092" w:rsidRPr="006C4B4A">
              <w:rPr>
                <w:rFonts w:ascii="FoundryMonoline-Regular" w:hAnsi="FoundryMonoline-Regular"/>
                <w:sz w:val="20"/>
              </w:rPr>
              <w:t>i</w:t>
            </w:r>
            <w:r w:rsidRPr="006C4B4A">
              <w:rPr>
                <w:rFonts w:ascii="FoundryMonoline-Regular" w:hAnsi="FoundryMonoline-Regular"/>
                <w:sz w:val="20"/>
              </w:rPr>
              <w:t>ed of the referral patient’s progress?</w:t>
            </w:r>
          </w:p>
          <w:p w:rsidR="00FA169C" w:rsidRPr="006C4B4A" w:rsidRDefault="00FA169C" w:rsidP="00854EDC">
            <w:pPr>
              <w:rPr>
                <w:rFonts w:ascii="FoundryMonoline-Regular" w:hAnsi="FoundryMonoline-Regular"/>
                <w:sz w:val="20"/>
              </w:rPr>
            </w:pPr>
          </w:p>
          <w:p w:rsidR="00FA169C" w:rsidRPr="006C4B4A" w:rsidRDefault="00EB15A9" w:rsidP="00854EDC">
            <w:pPr>
              <w:rPr>
                <w:sz w:val="20"/>
              </w:rPr>
            </w:pP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10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FA169C" w:rsidRPr="006C4B4A">
              <w:rPr>
                <w:rFonts w:ascii="FoundryMonoline-Regular" w:hAnsi="FoundryMonoline-Regular"/>
                <w:sz w:val="20"/>
              </w:rPr>
              <w:t xml:space="preserve">Email        </w:t>
            </w: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11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FA169C" w:rsidRPr="006C4B4A">
              <w:rPr>
                <w:rFonts w:ascii="FoundryMonoline-Regular" w:hAnsi="FoundryMonoline-Regular"/>
                <w:sz w:val="20"/>
              </w:rPr>
              <w:t xml:space="preserve">Post       </w:t>
            </w:r>
            <w:r w:rsidRPr="006C4B4A">
              <w:rPr>
                <w:rFonts w:ascii="FoundryMonoline-Regular" w:hAnsi="FoundryMonoline-Regular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6C4B4A" w:rsidRPr="006C4B4A">
              <w:rPr>
                <w:rFonts w:ascii="FoundryMonoline-Regular" w:hAnsi="FoundryMonoline-Regular"/>
                <w:sz w:val="20"/>
              </w:rPr>
              <w:instrText xml:space="preserve"> FORMCHECKBOX </w:instrText>
            </w:r>
            <w:r w:rsidR="00D618CD" w:rsidRPr="00EB15A9">
              <w:rPr>
                <w:rFonts w:ascii="FoundryMonoline-Regular" w:hAnsi="FoundryMonoline-Regular"/>
                <w:sz w:val="20"/>
              </w:rPr>
            </w:r>
            <w:r w:rsidRPr="006C4B4A">
              <w:rPr>
                <w:rFonts w:ascii="FoundryMonoline-Regular" w:hAnsi="FoundryMonoline-Regular"/>
                <w:sz w:val="20"/>
              </w:rPr>
              <w:fldChar w:fldCharType="end"/>
            </w:r>
            <w:bookmarkEnd w:id="12"/>
            <w:r w:rsidR="006C4B4A" w:rsidRPr="006C4B4A">
              <w:rPr>
                <w:rFonts w:ascii="FoundryMonoline-Regular" w:hAnsi="FoundryMonoline-Regular"/>
                <w:sz w:val="20"/>
              </w:rPr>
              <w:t xml:space="preserve"> </w:t>
            </w:r>
            <w:r w:rsidR="00FA169C" w:rsidRPr="006C4B4A">
              <w:rPr>
                <w:rFonts w:ascii="FoundryMonoline-Regular" w:hAnsi="FoundryMonoline-Regular"/>
                <w:sz w:val="20"/>
              </w:rPr>
              <w:t>Phone</w:t>
            </w:r>
          </w:p>
        </w:tc>
      </w:tr>
      <w:tr w:rsidR="00DF7092">
        <w:trPr>
          <w:trHeight w:val="1958"/>
        </w:trPr>
        <w:tc>
          <w:tcPr>
            <w:tcW w:w="1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92" w:rsidRPr="006C4B4A" w:rsidRDefault="009F1C29" w:rsidP="00854EDC">
            <w:pPr>
              <w:spacing w:line="480" w:lineRule="auto"/>
              <w:rPr>
                <w:rFonts w:ascii="FoundryMonoline-Regular" w:hAnsi="FoundryMonoline-Regular"/>
                <w:b/>
                <w:color w:val="66FFCC"/>
                <w:sz w:val="22"/>
              </w:rPr>
            </w:pPr>
            <w:r>
              <w:rPr>
                <w:rFonts w:ascii="FoundryMonoline-Regular" w:hAnsi="FoundryMonoline-Regular"/>
                <w:b/>
                <w:color w:val="66FFCC"/>
                <w:sz w:val="22"/>
              </w:rPr>
              <w:t>Our referral c</w:t>
            </w:r>
            <w:r w:rsidR="00DF7092" w:rsidRPr="006C4B4A">
              <w:rPr>
                <w:rFonts w:ascii="FoundryMonoline-Regular" w:hAnsi="FoundryMonoline-Regular"/>
                <w:b/>
                <w:color w:val="66FFCC"/>
                <w:sz w:val="22"/>
              </w:rPr>
              <w:t>harter</w:t>
            </w:r>
          </w:p>
          <w:p w:rsidR="00DF7092" w:rsidRPr="006C4B4A" w:rsidRDefault="00DF7092" w:rsidP="00854EDC">
            <w:pPr>
              <w:pStyle w:val="BasicParagraph"/>
              <w:suppressAutoHyphens/>
              <w:spacing w:line="240" w:lineRule="auto"/>
              <w:rPr>
                <w:rFonts w:ascii="FoundryMonoline-Regular" w:hAnsi="FoundryMonoline-Regular" w:cs="FoundryMonoline-Regular"/>
                <w:color w:val="auto"/>
                <w:sz w:val="18"/>
                <w:szCs w:val="16"/>
              </w:rPr>
            </w:pPr>
            <w:r w:rsidRPr="006C4B4A">
              <w:rPr>
                <w:rFonts w:ascii="FoundryMonoline-Regular" w:hAnsi="FoundryMonoline-Regular" w:cs="FoundryMonoline-Regular"/>
                <w:color w:val="auto"/>
                <w:sz w:val="18"/>
                <w:szCs w:val="16"/>
              </w:rPr>
              <w:t>At the end of the specified treatment, we will return your patients back to you for their continued dental care.  We have a strict policy of not taking on any patient who has been referred to us by another practice.</w:t>
            </w:r>
          </w:p>
          <w:p w:rsidR="00DF7092" w:rsidRPr="006C4B4A" w:rsidRDefault="00DF7092" w:rsidP="00854EDC">
            <w:pPr>
              <w:pStyle w:val="BasicParagraph"/>
              <w:suppressAutoHyphens/>
              <w:spacing w:line="240" w:lineRule="auto"/>
              <w:rPr>
                <w:rFonts w:ascii="FoundryMonoline-Regular" w:hAnsi="FoundryMonoline-Regular" w:cs="FoundryMonoline-Regular"/>
                <w:color w:val="auto"/>
                <w:sz w:val="18"/>
                <w:szCs w:val="16"/>
              </w:rPr>
            </w:pPr>
          </w:p>
          <w:p w:rsidR="00DF7092" w:rsidRPr="006C4B4A" w:rsidRDefault="00DF7092" w:rsidP="00854EDC">
            <w:pPr>
              <w:pStyle w:val="BasicParagraph"/>
              <w:suppressAutoHyphens/>
              <w:spacing w:line="240" w:lineRule="auto"/>
              <w:rPr>
                <w:rFonts w:ascii="FoundryMonoline-Regular" w:hAnsi="FoundryMonoline-Regular" w:cs="FoundryMonoline-Regular"/>
                <w:color w:val="auto"/>
                <w:sz w:val="18"/>
                <w:szCs w:val="16"/>
              </w:rPr>
            </w:pPr>
            <w:r w:rsidRPr="006C4B4A">
              <w:rPr>
                <w:rFonts w:ascii="FoundryMonoline-Regular" w:hAnsi="FoundryMonoline-Regular" w:cs="FoundryMonoline-Regular"/>
                <w:color w:val="auto"/>
                <w:sz w:val="18"/>
                <w:szCs w:val="16"/>
              </w:rPr>
              <w:t>We will keep you informed at the beginning and the end of the treatment. If the patient has only been referred for assessment planning, a letter will be sent back to you as soon as possible.</w:t>
            </w:r>
          </w:p>
          <w:p w:rsidR="00DF7092" w:rsidRPr="006C4B4A" w:rsidRDefault="00DF7092" w:rsidP="00854EDC">
            <w:pPr>
              <w:pStyle w:val="BasicParagraph"/>
              <w:suppressAutoHyphens/>
              <w:spacing w:line="240" w:lineRule="auto"/>
              <w:rPr>
                <w:rFonts w:ascii="FoundryMonoline-Regular" w:hAnsi="FoundryMonoline-Regular" w:cs="FoundryMonoline-Regular"/>
                <w:color w:val="auto"/>
                <w:sz w:val="18"/>
                <w:szCs w:val="16"/>
              </w:rPr>
            </w:pPr>
          </w:p>
          <w:p w:rsidR="00854EDC" w:rsidRPr="006C4B4A" w:rsidRDefault="00DF7092" w:rsidP="00854EDC">
            <w:pPr>
              <w:rPr>
                <w:rFonts w:ascii="FoundryMonoline-Regular" w:hAnsi="FoundryMonoline-Regular" w:cs="FoundryMonoline-Regular"/>
                <w:sz w:val="18"/>
                <w:szCs w:val="16"/>
              </w:rPr>
            </w:pPr>
            <w:r w:rsidRPr="006C4B4A">
              <w:rPr>
                <w:rFonts w:ascii="FoundryMonoline-Regular" w:hAnsi="FoundryMonoline-Regular" w:cs="FoundryMonoline-Regular"/>
                <w:sz w:val="18"/>
                <w:szCs w:val="16"/>
              </w:rPr>
              <w:t xml:space="preserve">Please feel free to contact the practice at any time if you have any questions or queries or if you would like to discuss any aspect of the treatment. </w:t>
            </w:r>
          </w:p>
          <w:p w:rsidR="00854EDC" w:rsidRPr="006C4B4A" w:rsidRDefault="00854EDC" w:rsidP="00854EDC">
            <w:pPr>
              <w:rPr>
                <w:rFonts w:ascii="FoundryMonoline-Regular" w:hAnsi="FoundryMonoline-Regular" w:cs="FoundryMonoline-Regular"/>
                <w:sz w:val="18"/>
                <w:szCs w:val="16"/>
              </w:rPr>
            </w:pPr>
          </w:p>
          <w:p w:rsidR="00854EDC" w:rsidRPr="006C4B4A" w:rsidRDefault="00854EDC" w:rsidP="00854EDC">
            <w:pPr>
              <w:rPr>
                <w:rFonts w:ascii="FoundryMonoline-Regular" w:hAnsi="FoundryMonoline-Regular" w:cs="FoundryMonoline-Regular"/>
                <w:sz w:val="18"/>
                <w:szCs w:val="16"/>
              </w:rPr>
            </w:pPr>
            <w:r w:rsidRPr="006C4B4A">
              <w:rPr>
                <w:rFonts w:ascii="FoundryMonoline-Regular" w:hAnsi="FoundryMonoline-Regular" w:cs="FoundryMonoline-Regular"/>
                <w:sz w:val="18"/>
                <w:szCs w:val="16"/>
              </w:rPr>
              <w:t>Signature                                                                                         Date</w:t>
            </w:r>
          </w:p>
          <w:p w:rsidR="00854EDC" w:rsidRPr="006C4B4A" w:rsidRDefault="00854EDC" w:rsidP="00854EDC">
            <w:pPr>
              <w:rPr>
                <w:rFonts w:ascii="FoundryMonoline-Regular" w:hAnsi="FoundryMonoline-Regular" w:cs="FoundryMonoline-Regular"/>
                <w:sz w:val="16"/>
                <w:szCs w:val="16"/>
              </w:rPr>
            </w:pPr>
          </w:p>
          <w:p w:rsidR="00DF7092" w:rsidRPr="006C4B4A" w:rsidRDefault="00DF7092" w:rsidP="00854EDC">
            <w:pPr>
              <w:rPr>
                <w:rFonts w:ascii="FoundryMonoline-Regular" w:hAnsi="FoundryMonoline-Regular" w:cs="FoundryMonoline-Regular"/>
                <w:sz w:val="16"/>
                <w:szCs w:val="16"/>
              </w:rPr>
            </w:pPr>
          </w:p>
        </w:tc>
      </w:tr>
    </w:tbl>
    <w:p w:rsidR="000E5C2C" w:rsidRPr="00FA169C" w:rsidRDefault="000E5C2C" w:rsidP="00DF7092">
      <w:pPr>
        <w:spacing w:line="480" w:lineRule="auto"/>
        <w:rPr>
          <w:rFonts w:ascii="FoundryMonoline-Regular" w:hAnsi="FoundryMonoline-Regular"/>
        </w:rPr>
      </w:pPr>
    </w:p>
    <w:sectPr w:rsidR="000E5C2C" w:rsidRPr="00FA169C" w:rsidSect="00854EDC">
      <w:pgSz w:w="11900" w:h="16840"/>
      <w:pgMar w:top="340" w:right="1474" w:bottom="680" w:left="1474" w:header="964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oundryMonoline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E5C2C"/>
    <w:rsid w:val="00061BE9"/>
    <w:rsid w:val="000E5C2C"/>
    <w:rsid w:val="00502CB0"/>
    <w:rsid w:val="006C4B4A"/>
    <w:rsid w:val="00854EDC"/>
    <w:rsid w:val="009F1C29"/>
    <w:rsid w:val="00C668D9"/>
    <w:rsid w:val="00D03B31"/>
    <w:rsid w:val="00D618CD"/>
    <w:rsid w:val="00DF7092"/>
    <w:rsid w:val="00E91E7E"/>
    <w:rsid w:val="00EB15A9"/>
    <w:rsid w:val="00F00059"/>
    <w:rsid w:val="00FA169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13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DF70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54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EDC"/>
  </w:style>
  <w:style w:type="paragraph" w:styleId="Footer">
    <w:name w:val="footer"/>
    <w:basedOn w:val="Normal"/>
    <w:link w:val="FooterChar"/>
    <w:uiPriority w:val="99"/>
    <w:semiHidden/>
    <w:unhideWhenUsed/>
    <w:rsid w:val="00854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Macintosh Word</Application>
  <DocSecurity>0</DocSecurity>
  <Lines>13</Lines>
  <Paragraphs>3</Paragraphs>
  <ScaleCrop>false</ScaleCrop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Sarah Wanendeya</cp:lastModifiedBy>
  <cp:revision>2</cp:revision>
  <cp:lastPrinted>2013-12-23T13:59:00Z</cp:lastPrinted>
  <dcterms:created xsi:type="dcterms:W3CDTF">2016-03-14T15:52:00Z</dcterms:created>
  <dcterms:modified xsi:type="dcterms:W3CDTF">2016-03-14T15:52:00Z</dcterms:modified>
</cp:coreProperties>
</file>